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0D" w:rsidRPr="007C6C6B" w:rsidRDefault="008013D1" w:rsidP="007C06F5">
      <w:pPr>
        <w:autoSpaceDE w:val="0"/>
        <w:autoSpaceDN w:val="0"/>
        <w:adjustRightInd w:val="0"/>
        <w:rPr>
          <w:rFonts w:ascii="Arial" w:hAnsi="Arial" w:cs="Arial"/>
          <w:sz w:val="28"/>
          <w:szCs w:val="28"/>
        </w:rPr>
      </w:pPr>
    </w:p>
    <w:p w:rsidR="007C06F5" w:rsidRPr="00017F0D" w:rsidRDefault="007C06F5" w:rsidP="007C06F5">
      <w:pPr>
        <w:autoSpaceDE w:val="0"/>
        <w:autoSpaceDN w:val="0"/>
        <w:adjustRightInd w:val="0"/>
        <w:jc w:val="center"/>
        <w:rPr>
          <w:rFonts w:ascii="Arial" w:hAnsi="Arial" w:cs="Arial"/>
          <w:b/>
          <w:sz w:val="28"/>
          <w:szCs w:val="28"/>
        </w:rPr>
      </w:pPr>
      <w:r w:rsidRPr="00017F0D">
        <w:rPr>
          <w:rFonts w:ascii="Arial" w:hAnsi="Arial" w:cs="Arial"/>
          <w:b/>
          <w:sz w:val="28"/>
          <w:szCs w:val="28"/>
        </w:rPr>
        <w:t>Using Teaching as Inquiry to improve student outcomes</w:t>
      </w:r>
    </w:p>
    <w:p w:rsidR="007C06F5" w:rsidRPr="00017F0D" w:rsidRDefault="007C06F5" w:rsidP="007C06F5">
      <w:pPr>
        <w:autoSpaceDE w:val="0"/>
        <w:autoSpaceDN w:val="0"/>
        <w:adjustRightInd w:val="0"/>
        <w:jc w:val="center"/>
        <w:rPr>
          <w:rFonts w:ascii="Arial" w:hAnsi="Arial" w:cs="Arial"/>
          <w:b/>
          <w:sz w:val="28"/>
          <w:szCs w:val="28"/>
        </w:rPr>
      </w:pPr>
      <w:r w:rsidRPr="00017F0D">
        <w:rPr>
          <w:rFonts w:ascii="Arial" w:hAnsi="Arial" w:cs="Arial"/>
          <w:b/>
          <w:sz w:val="28"/>
          <w:szCs w:val="28"/>
        </w:rPr>
        <w:t>By Claire Amos</w:t>
      </w:r>
    </w:p>
    <w:p w:rsidR="007C06F5" w:rsidRPr="00017F0D" w:rsidRDefault="007C06F5" w:rsidP="007C06F5">
      <w:pPr>
        <w:autoSpaceDE w:val="0"/>
        <w:autoSpaceDN w:val="0"/>
        <w:adjustRightInd w:val="0"/>
        <w:jc w:val="center"/>
        <w:rPr>
          <w:rFonts w:ascii="Arial" w:hAnsi="Arial" w:cs="Arial"/>
          <w:sz w:val="28"/>
          <w:szCs w:val="28"/>
        </w:rPr>
      </w:pPr>
    </w:p>
    <w:p w:rsidR="007C06F5" w:rsidRPr="00017F0D" w:rsidRDefault="007C06F5" w:rsidP="007C06F5">
      <w:pPr>
        <w:jc w:val="center"/>
        <w:rPr>
          <w:rFonts w:ascii="Arial" w:hAnsi="Arial"/>
          <w:i/>
          <w:sz w:val="20"/>
        </w:rPr>
      </w:pPr>
      <w:r w:rsidRPr="00017F0D">
        <w:rPr>
          <w:rFonts w:ascii="Arial" w:hAnsi="Arial"/>
          <w:i/>
          <w:sz w:val="20"/>
        </w:rPr>
        <w:t xml:space="preserve">“All schools need to do a couple of things – they need to design and implement a school curriculum and they need to teach using an evidence based inquiry cycle that informs what they do and monitors the impact of those decisions.” - Chris </w:t>
      </w:r>
      <w:proofErr w:type="spellStart"/>
      <w:r w:rsidRPr="00017F0D">
        <w:rPr>
          <w:rFonts w:ascii="Arial" w:hAnsi="Arial"/>
          <w:i/>
          <w:sz w:val="20"/>
        </w:rPr>
        <w:t>Arcus</w:t>
      </w:r>
      <w:proofErr w:type="spellEnd"/>
      <w:r w:rsidRPr="00017F0D">
        <w:rPr>
          <w:rFonts w:ascii="Arial" w:hAnsi="Arial"/>
          <w:i/>
          <w:sz w:val="20"/>
        </w:rPr>
        <w:t xml:space="preserve"> (NZC Curriculum Manager)</w:t>
      </w:r>
    </w:p>
    <w:p w:rsidR="007C06F5" w:rsidRPr="00017F0D" w:rsidRDefault="007C06F5" w:rsidP="007C06F5">
      <w:pPr>
        <w:autoSpaceDE w:val="0"/>
        <w:autoSpaceDN w:val="0"/>
        <w:adjustRightInd w:val="0"/>
        <w:jc w:val="center"/>
        <w:rPr>
          <w:rFonts w:ascii="Arial" w:hAnsi="Arial" w:cs="Arial"/>
          <w:sz w:val="20"/>
          <w:szCs w:val="20"/>
        </w:rPr>
      </w:pPr>
    </w:p>
    <w:p w:rsidR="007C06F5" w:rsidRDefault="007C06F5" w:rsidP="007C06F5">
      <w:pPr>
        <w:autoSpaceDE w:val="0"/>
        <w:autoSpaceDN w:val="0"/>
        <w:adjustRightInd w:val="0"/>
        <w:rPr>
          <w:rFonts w:ascii="Arial" w:hAnsi="Arial" w:cs="Arial"/>
          <w:sz w:val="20"/>
          <w:szCs w:val="20"/>
        </w:rPr>
      </w:pPr>
      <w:r w:rsidRPr="00017F0D">
        <w:rPr>
          <w:rFonts w:ascii="Arial" w:hAnsi="Arial" w:cs="Arial"/>
          <w:sz w:val="20"/>
          <w:szCs w:val="20"/>
        </w:rPr>
        <w:t xml:space="preserve">When asked what schools needed to have in place </w:t>
      </w:r>
      <w:r>
        <w:rPr>
          <w:rFonts w:ascii="Arial" w:hAnsi="Arial" w:cs="Arial"/>
          <w:sz w:val="20"/>
          <w:szCs w:val="20"/>
        </w:rPr>
        <w:t xml:space="preserve">(as part of NZC implementation) </w:t>
      </w:r>
      <w:r w:rsidRPr="00017F0D">
        <w:rPr>
          <w:rFonts w:ascii="Arial" w:hAnsi="Arial" w:cs="Arial"/>
          <w:sz w:val="20"/>
          <w:szCs w:val="20"/>
        </w:rPr>
        <w:t xml:space="preserve">by February 2010, Chris </w:t>
      </w:r>
      <w:proofErr w:type="spellStart"/>
      <w:r w:rsidRPr="00017F0D">
        <w:rPr>
          <w:rFonts w:ascii="Arial" w:hAnsi="Arial" w:cs="Arial"/>
          <w:sz w:val="20"/>
          <w:szCs w:val="20"/>
        </w:rPr>
        <w:t>Arcus</w:t>
      </w:r>
      <w:proofErr w:type="spellEnd"/>
      <w:r w:rsidRPr="00017F0D">
        <w:rPr>
          <w:rFonts w:ascii="Arial" w:hAnsi="Arial" w:cs="Arial"/>
          <w:sz w:val="20"/>
          <w:szCs w:val="20"/>
        </w:rPr>
        <w:t xml:space="preserve"> stated that we needed to teach using an evidence based inquiry cycle. </w:t>
      </w:r>
      <w:r>
        <w:rPr>
          <w:rFonts w:ascii="Arial" w:hAnsi="Arial" w:cs="Arial"/>
          <w:sz w:val="20"/>
          <w:szCs w:val="20"/>
        </w:rPr>
        <w:t>So what is Teaching as inquiry?</w:t>
      </w:r>
    </w:p>
    <w:p w:rsidR="007C06F5" w:rsidRPr="00017F0D" w:rsidRDefault="007C06F5" w:rsidP="007C06F5">
      <w:pPr>
        <w:autoSpaceDE w:val="0"/>
        <w:autoSpaceDN w:val="0"/>
        <w:adjustRightInd w:val="0"/>
        <w:rPr>
          <w:rFonts w:ascii="Arial" w:hAnsi="Arial"/>
          <w:sz w:val="20"/>
          <w:szCs w:val="20"/>
        </w:rPr>
      </w:pPr>
    </w:p>
    <w:p w:rsidR="007C06F5" w:rsidRPr="00017F0D" w:rsidRDefault="007C06F5" w:rsidP="007C06F5">
      <w:pPr>
        <w:spacing w:line="360" w:lineRule="auto"/>
        <w:rPr>
          <w:rFonts w:ascii="Arial" w:hAnsi="Arial"/>
          <w:sz w:val="20"/>
          <w:szCs w:val="20"/>
        </w:rPr>
      </w:pPr>
      <w:r w:rsidRPr="00017F0D">
        <w:rPr>
          <w:rFonts w:ascii="Arial" w:hAnsi="Arial"/>
          <w:sz w:val="20"/>
          <w:szCs w:val="20"/>
        </w:rPr>
        <w:t>Teaching as inquiry is really about asking:</w:t>
      </w:r>
    </w:p>
    <w:p w:rsidR="007C06F5" w:rsidRPr="00017F0D" w:rsidRDefault="007C06F5" w:rsidP="007C06F5">
      <w:pPr>
        <w:numPr>
          <w:ilvl w:val="0"/>
          <w:numId w:val="15"/>
        </w:numPr>
        <w:spacing w:line="360" w:lineRule="auto"/>
        <w:rPr>
          <w:rFonts w:ascii="Arial" w:hAnsi="Arial"/>
          <w:sz w:val="20"/>
          <w:szCs w:val="20"/>
        </w:rPr>
      </w:pPr>
      <w:proofErr w:type="gramStart"/>
      <w:r w:rsidRPr="00017F0D">
        <w:rPr>
          <w:rFonts w:ascii="Arial" w:hAnsi="Arial"/>
          <w:sz w:val="20"/>
          <w:szCs w:val="20"/>
        </w:rPr>
        <w:t>what</w:t>
      </w:r>
      <w:proofErr w:type="gramEnd"/>
      <w:r w:rsidRPr="00017F0D">
        <w:rPr>
          <w:rFonts w:ascii="Arial" w:hAnsi="Arial"/>
          <w:sz w:val="20"/>
          <w:szCs w:val="20"/>
        </w:rPr>
        <w:t xml:space="preserve"> is important and worth teaching? </w:t>
      </w:r>
    </w:p>
    <w:p w:rsidR="007C06F5" w:rsidRPr="00017F0D" w:rsidRDefault="007C06F5" w:rsidP="007C06F5">
      <w:pPr>
        <w:numPr>
          <w:ilvl w:val="0"/>
          <w:numId w:val="15"/>
        </w:numPr>
        <w:spacing w:line="360" w:lineRule="auto"/>
        <w:rPr>
          <w:rFonts w:ascii="Arial" w:hAnsi="Arial"/>
          <w:sz w:val="20"/>
          <w:szCs w:val="20"/>
        </w:rPr>
      </w:pPr>
      <w:proofErr w:type="gramStart"/>
      <w:r w:rsidRPr="00017F0D">
        <w:rPr>
          <w:rFonts w:ascii="Arial" w:hAnsi="Arial"/>
          <w:sz w:val="20"/>
          <w:szCs w:val="20"/>
        </w:rPr>
        <w:t>what</w:t>
      </w:r>
      <w:proofErr w:type="gramEnd"/>
      <w:r w:rsidRPr="00017F0D">
        <w:rPr>
          <w:rFonts w:ascii="Arial" w:hAnsi="Arial"/>
          <w:sz w:val="20"/>
          <w:szCs w:val="20"/>
        </w:rPr>
        <w:t xml:space="preserve"> are the student’s current strengths, needs and experiences?</w:t>
      </w:r>
    </w:p>
    <w:p w:rsidR="007C06F5" w:rsidRPr="00017F0D" w:rsidRDefault="007C06F5" w:rsidP="007C06F5">
      <w:pPr>
        <w:numPr>
          <w:ilvl w:val="0"/>
          <w:numId w:val="15"/>
        </w:numPr>
        <w:spacing w:line="360" w:lineRule="auto"/>
        <w:rPr>
          <w:rFonts w:ascii="Arial" w:hAnsi="Arial"/>
          <w:sz w:val="20"/>
          <w:szCs w:val="20"/>
        </w:rPr>
      </w:pPr>
      <w:proofErr w:type="gramStart"/>
      <w:r w:rsidRPr="00017F0D">
        <w:rPr>
          <w:rFonts w:ascii="Arial" w:hAnsi="Arial"/>
          <w:sz w:val="20"/>
          <w:szCs w:val="20"/>
        </w:rPr>
        <w:t>what</w:t>
      </w:r>
      <w:proofErr w:type="gramEnd"/>
      <w:r w:rsidRPr="00017F0D">
        <w:rPr>
          <w:rFonts w:ascii="Arial" w:hAnsi="Arial"/>
          <w:sz w:val="20"/>
          <w:szCs w:val="20"/>
        </w:rPr>
        <w:t xml:space="preserve"> approaches and strategies are the best routes to developing specific skills, concepts or attitudes?</w:t>
      </w:r>
    </w:p>
    <w:p w:rsidR="007C06F5" w:rsidRPr="00F24B12" w:rsidRDefault="007C06F5" w:rsidP="007C06F5">
      <w:pPr>
        <w:numPr>
          <w:ilvl w:val="0"/>
          <w:numId w:val="15"/>
        </w:numPr>
        <w:spacing w:line="360" w:lineRule="auto"/>
        <w:rPr>
          <w:rFonts w:ascii="Arial" w:hAnsi="Arial"/>
          <w:sz w:val="20"/>
          <w:szCs w:val="20"/>
        </w:rPr>
      </w:pPr>
      <w:proofErr w:type="gramStart"/>
      <w:r w:rsidRPr="00017F0D">
        <w:rPr>
          <w:rFonts w:ascii="Arial" w:hAnsi="Arial"/>
          <w:sz w:val="20"/>
          <w:szCs w:val="20"/>
        </w:rPr>
        <w:t>what</w:t>
      </w:r>
      <w:proofErr w:type="gramEnd"/>
      <w:r w:rsidRPr="00017F0D">
        <w:rPr>
          <w:rFonts w:ascii="Arial" w:hAnsi="Arial"/>
          <w:sz w:val="20"/>
          <w:szCs w:val="20"/>
        </w:rPr>
        <w:t xml:space="preserve"> happened as a result, how do we know, and therefore what are the next steps for teaching and learning?</w:t>
      </w:r>
    </w:p>
    <w:p w:rsidR="007C06F5" w:rsidRPr="00F24B12" w:rsidRDefault="007C06F5" w:rsidP="007C06F5">
      <w:pPr>
        <w:pStyle w:val="NormalWeb"/>
        <w:spacing w:before="2" w:after="2"/>
        <w:rPr>
          <w:rFonts w:ascii="Arial" w:hAnsi="Arial"/>
        </w:rPr>
      </w:pPr>
      <w:r w:rsidRPr="00F24B12">
        <w:rPr>
          <w:rFonts w:ascii="Arial" w:hAnsi="Arial" w:cs="Arial"/>
        </w:rPr>
        <w:t xml:space="preserve">This message is reinforced in the NZC (pg.35). </w:t>
      </w:r>
      <w:r>
        <w:rPr>
          <w:rFonts w:ascii="Arial" w:hAnsi="Arial" w:cs="Arial"/>
        </w:rPr>
        <w:t>‘</w:t>
      </w:r>
      <w:r w:rsidRPr="00F24B12">
        <w:rPr>
          <w:rFonts w:ascii="Arial" w:hAnsi="Arial"/>
        </w:rPr>
        <w:t>Since any teaching strategy works differently in different contexts for different students, effective pedagogy requires that teachers inquire into the impact of their teaching on their students.</w:t>
      </w:r>
    </w:p>
    <w:p w:rsidR="007C06F5" w:rsidRDefault="007C06F5" w:rsidP="007C06F5">
      <w:pPr>
        <w:pStyle w:val="NormalWeb"/>
        <w:spacing w:before="2" w:after="2"/>
        <w:rPr>
          <w:rFonts w:ascii="Arial" w:hAnsi="Arial"/>
        </w:rPr>
      </w:pPr>
    </w:p>
    <w:p w:rsidR="007C06F5" w:rsidRPr="00F24B12" w:rsidRDefault="007C06F5" w:rsidP="007C06F5">
      <w:pPr>
        <w:pStyle w:val="NormalWeb"/>
        <w:spacing w:before="2" w:after="2"/>
        <w:rPr>
          <w:rFonts w:ascii="Arial" w:hAnsi="Arial"/>
        </w:rPr>
      </w:pPr>
      <w:r w:rsidRPr="00F24B12">
        <w:rPr>
          <w:rFonts w:ascii="Arial" w:hAnsi="Arial"/>
        </w:rPr>
        <w:t>Inquiry into the teaching–learning relationship can be visualised as a cyclical process that goes on moment by moment (as teaching takes place), day by day, and over the longer te</w:t>
      </w:r>
      <w:r>
        <w:rPr>
          <w:rFonts w:ascii="Arial" w:hAnsi="Arial"/>
        </w:rPr>
        <w:t>rm.’</w:t>
      </w:r>
    </w:p>
    <w:p w:rsidR="007C06F5" w:rsidRDefault="007C06F5" w:rsidP="007C06F5">
      <w:pPr>
        <w:autoSpaceDE w:val="0"/>
        <w:autoSpaceDN w:val="0"/>
        <w:adjustRightInd w:val="0"/>
        <w:rPr>
          <w:rFonts w:ascii="Arial" w:hAnsi="Arial" w:cs="Arial"/>
          <w:sz w:val="20"/>
          <w:szCs w:val="20"/>
        </w:rPr>
      </w:pPr>
    </w:p>
    <w:p w:rsidR="007C06F5" w:rsidRPr="000851BA" w:rsidRDefault="007C06F5" w:rsidP="007C06F5">
      <w:pPr>
        <w:autoSpaceDE w:val="0"/>
        <w:autoSpaceDN w:val="0"/>
        <w:adjustRightInd w:val="0"/>
        <w:rPr>
          <w:rFonts w:ascii="Arial" w:hAnsi="Arial" w:cs="Arial"/>
          <w:sz w:val="20"/>
          <w:szCs w:val="20"/>
        </w:rPr>
      </w:pPr>
      <w:r>
        <w:rPr>
          <w:rFonts w:ascii="Arial" w:hAnsi="Arial" w:cs="Arial"/>
          <w:sz w:val="20"/>
          <w:szCs w:val="20"/>
        </w:rPr>
        <w:t xml:space="preserve">On one level, answering these questions seems simple, and there is no doubt that inquiry and evidence should indeed inform our practice. But where do we start? Ideally, as stated in the NZC, we should be using Teaching as Inquiry to inform all of our teaching – our programmes, all of our units and each lesson we deliver. Well and good, but if this is a new approach for us and if we are to adopt Teaching as Inquiry in an authentic way, we might need to start by doing something more manageable. The reality is there are always things we can improve; programmes, units and strategies we can change for the better. I suggest starting the inquiry process by focusing on one class, one group of students, that way you can take the time to genuinely discover your students’ strengths, needs, and experiences. </w:t>
      </w:r>
      <w:r w:rsidRPr="00F24B12">
        <w:rPr>
          <w:rFonts w:ascii="Arial" w:hAnsi="Arial" w:cs="Arial"/>
          <w:sz w:val="20"/>
          <w:szCs w:val="20"/>
        </w:rPr>
        <w:t>Ma</w:t>
      </w:r>
      <w:r>
        <w:rPr>
          <w:rFonts w:ascii="Arial" w:hAnsi="Arial" w:cs="Arial"/>
          <w:sz w:val="20"/>
          <w:szCs w:val="20"/>
        </w:rPr>
        <w:t xml:space="preserve">ke sure you reflect on your own strengths and weaknesses as well! It is important that this is then acted upon by devising and action plan and timeline. Below I have outlined a process and a series of questions that a teacher could use to guide them through a teaching as inquiry project in order to improve student outcomes for specific class or student group. </w:t>
      </w:r>
    </w:p>
    <w:p w:rsidR="007C06F5" w:rsidRDefault="007C06F5" w:rsidP="007C06F5">
      <w:pPr>
        <w:autoSpaceDE w:val="0"/>
        <w:autoSpaceDN w:val="0"/>
        <w:adjustRightInd w:val="0"/>
        <w:rPr>
          <w:rFonts w:ascii="Arial" w:hAnsi="Arial" w:cs="Arial"/>
          <w:sz w:val="20"/>
          <w:szCs w:val="20"/>
        </w:rPr>
      </w:pPr>
    </w:p>
    <w:p w:rsidR="007C06F5" w:rsidRPr="000851BA" w:rsidRDefault="007C06F5" w:rsidP="007C06F5">
      <w:pPr>
        <w:autoSpaceDE w:val="0"/>
        <w:autoSpaceDN w:val="0"/>
        <w:adjustRightInd w:val="0"/>
        <w:jc w:val="center"/>
        <w:rPr>
          <w:rFonts w:ascii="Arial" w:hAnsi="Arial"/>
          <w:i/>
        </w:rPr>
      </w:pPr>
      <w:r w:rsidRPr="000851BA">
        <w:rPr>
          <w:rFonts w:ascii="Arial" w:hAnsi="Arial"/>
          <w:i/>
        </w:rPr>
        <w:t>'If there is a way to do it better... find it!' Thomas Edison</w:t>
      </w:r>
    </w:p>
    <w:p w:rsidR="007C06F5" w:rsidRDefault="007C06F5" w:rsidP="007C06F5">
      <w:pPr>
        <w:autoSpaceDE w:val="0"/>
        <w:autoSpaceDN w:val="0"/>
        <w:adjustRightInd w:val="0"/>
        <w:rPr>
          <w:rFonts w:ascii="Arial" w:hAnsi="Arial" w:cs="Arial"/>
          <w:sz w:val="20"/>
          <w:szCs w:val="20"/>
        </w:rPr>
      </w:pPr>
    </w:p>
    <w:p w:rsidR="007C06F5" w:rsidRPr="00017F0D" w:rsidRDefault="007C06F5" w:rsidP="007C06F5">
      <w:pPr>
        <w:autoSpaceDE w:val="0"/>
        <w:autoSpaceDN w:val="0"/>
        <w:adjustRightInd w:val="0"/>
        <w:rPr>
          <w:rFonts w:ascii="Arial" w:hAnsi="Arial" w:cs="Arial"/>
          <w:sz w:val="20"/>
          <w:szCs w:val="20"/>
        </w:rPr>
      </w:pPr>
      <w:r w:rsidRPr="00017F0D">
        <w:rPr>
          <w:rFonts w:ascii="Arial" w:hAnsi="Arial" w:cs="Arial"/>
          <w:sz w:val="20"/>
          <w:szCs w:val="20"/>
        </w:rPr>
        <w:t>The Teaching as Inquiry cycle can guide us in finding out what we need to know about our students and to infor</w:t>
      </w:r>
      <w:r>
        <w:rPr>
          <w:rFonts w:ascii="Arial" w:hAnsi="Arial" w:cs="Arial"/>
          <w:sz w:val="20"/>
          <w:szCs w:val="20"/>
        </w:rPr>
        <w:t>m our teaching and learning. This version of the</w:t>
      </w:r>
      <w:r w:rsidRPr="00017F0D">
        <w:rPr>
          <w:rFonts w:ascii="Arial" w:hAnsi="Arial" w:cs="Arial"/>
          <w:sz w:val="20"/>
          <w:szCs w:val="20"/>
        </w:rPr>
        <w:t xml:space="preserve"> model identifies six stages of an inquiry cycle. There are different skills and tools that are useful at each stage. The model is designed to guide you through the steps of your own Teaching as Inquiry project.</w:t>
      </w:r>
      <w:r>
        <w:rPr>
          <w:rFonts w:ascii="Arial" w:hAnsi="Arial" w:cs="Arial"/>
          <w:sz w:val="20"/>
          <w:szCs w:val="20"/>
        </w:rPr>
        <w:t xml:space="preserve"> In the right </w:t>
      </w:r>
      <w:proofErr w:type="spellStart"/>
      <w:proofErr w:type="gramStart"/>
      <w:r>
        <w:rPr>
          <w:rFonts w:ascii="Arial" w:hAnsi="Arial" w:cs="Arial"/>
          <w:sz w:val="20"/>
          <w:szCs w:val="20"/>
        </w:rPr>
        <w:t>colums</w:t>
      </w:r>
      <w:proofErr w:type="spellEnd"/>
      <w:proofErr w:type="gramEnd"/>
      <w:r>
        <w:rPr>
          <w:rFonts w:ascii="Arial" w:hAnsi="Arial" w:cs="Arial"/>
          <w:sz w:val="20"/>
          <w:szCs w:val="20"/>
        </w:rPr>
        <w:t xml:space="preserve"> you will see examples of how this might be used with a Junior and a Senior English class.</w:t>
      </w:r>
    </w:p>
    <w:p w:rsidR="007C06F5" w:rsidRPr="00017F0D" w:rsidRDefault="007C06F5" w:rsidP="007C06F5">
      <w:pPr>
        <w:autoSpaceDE w:val="0"/>
        <w:autoSpaceDN w:val="0"/>
        <w:adjustRightInd w:val="0"/>
        <w:rPr>
          <w:rFonts w:ascii="Arial" w:hAnsi="Arial" w:cs="Arial"/>
          <w:b/>
          <w:sz w:val="20"/>
          <w:szCs w:val="20"/>
        </w:rPr>
      </w:pP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9"/>
        <w:gridCol w:w="2126"/>
        <w:gridCol w:w="2835"/>
        <w:gridCol w:w="2552"/>
        <w:gridCol w:w="2268"/>
      </w:tblGrid>
      <w:tr w:rsidR="007C06F5" w:rsidRPr="00DE0886">
        <w:tc>
          <w:tcPr>
            <w:tcW w:w="889"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Step</w:t>
            </w:r>
          </w:p>
        </w:tc>
        <w:tc>
          <w:tcPr>
            <w:tcW w:w="2126"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Description</w:t>
            </w:r>
          </w:p>
        </w:tc>
        <w:tc>
          <w:tcPr>
            <w:tcW w:w="2835"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Possible Actions/ Questions</w:t>
            </w:r>
          </w:p>
        </w:tc>
        <w:tc>
          <w:tcPr>
            <w:tcW w:w="2552"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Junior Example</w:t>
            </w:r>
          </w:p>
        </w:tc>
        <w:tc>
          <w:tcPr>
            <w:tcW w:w="2268"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Senior Example</w:t>
            </w:r>
          </w:p>
        </w:tc>
      </w:tr>
      <w:tr w:rsidR="007C06F5" w:rsidRPr="00DE0886">
        <w:trPr>
          <w:cantSplit/>
          <w:trHeight w:val="1134"/>
        </w:trPr>
        <w:tc>
          <w:tcPr>
            <w:tcW w:w="889" w:type="dxa"/>
            <w:textDirection w:val="btLr"/>
          </w:tcPr>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 xml:space="preserve">Focusing </w:t>
            </w:r>
          </w:p>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Inquiry</w:t>
            </w: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tc>
        <w:tc>
          <w:tcPr>
            <w:tcW w:w="2126"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You find out what you need to do, and pose questions f</w:t>
            </w:r>
            <w:r w:rsidR="008013D1">
              <w:rPr>
                <w:rFonts w:ascii="Arial" w:hAnsi="Arial" w:cs="Arial"/>
                <w:sz w:val="20"/>
                <w:szCs w:val="20"/>
              </w:rPr>
              <w:t xml:space="preserve">or yourself. What group/class </w:t>
            </w:r>
            <w:r w:rsidRPr="00DE0886">
              <w:rPr>
                <w:rFonts w:ascii="Arial" w:hAnsi="Arial" w:cs="Arial"/>
                <w:sz w:val="20"/>
                <w:szCs w:val="20"/>
              </w:rPr>
              <w:t>am I going to focus on? How am I going to decide what to prioritise.</w:t>
            </w:r>
          </w:p>
          <w:p w:rsidR="007C06F5" w:rsidRPr="00DE0886" w:rsidRDefault="007C06F5" w:rsidP="007C06F5">
            <w:pPr>
              <w:autoSpaceDE w:val="0"/>
              <w:autoSpaceDN w:val="0"/>
              <w:adjustRightInd w:val="0"/>
              <w:rPr>
                <w:rFonts w:ascii="Arial" w:hAnsi="Arial" w:cs="Arial"/>
                <w:b/>
                <w:sz w:val="20"/>
                <w:szCs w:val="20"/>
              </w:rPr>
            </w:pPr>
          </w:p>
        </w:tc>
        <w:tc>
          <w:tcPr>
            <w:tcW w:w="2835" w:type="dxa"/>
          </w:tcPr>
          <w:p w:rsidR="007C06F5" w:rsidRPr="00DE0886" w:rsidRDefault="007C06F5" w:rsidP="007C06F5">
            <w:pPr>
              <w:numPr>
                <w:ilvl w:val="0"/>
                <w:numId w:val="5"/>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 xml:space="preserve">Which group do I want to focus on? </w:t>
            </w:r>
          </w:p>
          <w:p w:rsidR="007C06F5" w:rsidRPr="00DE0886" w:rsidRDefault="007C06F5" w:rsidP="007C06F5">
            <w:pPr>
              <w:numPr>
                <w:ilvl w:val="0"/>
                <w:numId w:val="5"/>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How do I measure/reflect on my own areas of strength and weakness?</w:t>
            </w:r>
          </w:p>
          <w:p w:rsidR="007C06F5" w:rsidRPr="00DE0886" w:rsidRDefault="007C06F5" w:rsidP="007C06F5">
            <w:pPr>
              <w:numPr>
                <w:ilvl w:val="0"/>
                <w:numId w:val="5"/>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How do I best measure where my students and/or staff are at right now?</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tc>
        <w:tc>
          <w:tcPr>
            <w:tcW w:w="2552"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 xml:space="preserve">Year 10 English </w:t>
            </w: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 xml:space="preserve">Possible means of measuring: </w:t>
            </w:r>
            <w:proofErr w:type="spellStart"/>
            <w:r w:rsidRPr="00DE0886">
              <w:rPr>
                <w:rFonts w:ascii="Arial" w:hAnsi="Arial" w:cs="Arial"/>
                <w:sz w:val="20"/>
                <w:szCs w:val="20"/>
              </w:rPr>
              <w:t>AsTTle</w:t>
            </w:r>
            <w:proofErr w:type="spellEnd"/>
            <w:r w:rsidRPr="00DE0886">
              <w:rPr>
                <w:rFonts w:ascii="Arial" w:hAnsi="Arial" w:cs="Arial"/>
                <w:sz w:val="20"/>
                <w:szCs w:val="20"/>
              </w:rPr>
              <w:t xml:space="preserve"> results, formative writing assessment, their Year 9 results, interviews, surveys, pretesting?</w:t>
            </w:r>
          </w:p>
        </w:tc>
        <w:tc>
          <w:tcPr>
            <w:tcW w:w="2268"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Year 13 English</w:t>
            </w:r>
          </w:p>
          <w:p w:rsidR="007C06F5" w:rsidRPr="00397AC5"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Possible means of measuring: my 2009 results, their 2009 Y12 results and papers, interviewing, discussion, survey, 3.5 pre-test.</w:t>
            </w:r>
          </w:p>
        </w:tc>
      </w:tr>
      <w:tr w:rsidR="007C06F5" w:rsidRPr="00DE0886">
        <w:trPr>
          <w:cantSplit/>
          <w:trHeight w:val="1134"/>
        </w:trPr>
        <w:tc>
          <w:tcPr>
            <w:tcW w:w="889" w:type="dxa"/>
            <w:textDirection w:val="btLr"/>
          </w:tcPr>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Focusing</w:t>
            </w:r>
          </w:p>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Inquiry</w:t>
            </w: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tc>
        <w:tc>
          <w:tcPr>
            <w:tcW w:w="2126"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You plan how you will find out what you need to know, whether it be data collection from testing, reading past exams, interviews or surveying your students.</w:t>
            </w:r>
          </w:p>
        </w:tc>
        <w:tc>
          <w:tcPr>
            <w:tcW w:w="2835" w:type="dxa"/>
          </w:tcPr>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sz w:val="20"/>
                <w:szCs w:val="20"/>
              </w:rPr>
            </w:pPr>
            <w:r w:rsidRPr="00DE0886">
              <w:rPr>
                <w:rFonts w:ascii="Arial" w:hAnsi="Arial" w:cs="Arial"/>
                <w:sz w:val="20"/>
                <w:szCs w:val="20"/>
              </w:rPr>
              <w:t>Analysing your classes past NCEA results</w:t>
            </w:r>
          </w:p>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sz w:val="20"/>
                <w:szCs w:val="20"/>
              </w:rPr>
            </w:pPr>
            <w:r w:rsidRPr="00DE0886">
              <w:rPr>
                <w:rFonts w:ascii="Arial" w:hAnsi="Arial" w:cs="Arial"/>
                <w:sz w:val="20"/>
                <w:szCs w:val="20"/>
              </w:rPr>
              <w:t>Gathering your present group’s results from 2009</w:t>
            </w:r>
          </w:p>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sz w:val="20"/>
                <w:szCs w:val="20"/>
              </w:rPr>
            </w:pPr>
            <w:r w:rsidRPr="00DE0886">
              <w:rPr>
                <w:rFonts w:ascii="Arial" w:hAnsi="Arial" w:cs="Arial"/>
                <w:sz w:val="20"/>
                <w:szCs w:val="20"/>
              </w:rPr>
              <w:t xml:space="preserve">Gather your classes past </w:t>
            </w:r>
            <w:proofErr w:type="spellStart"/>
            <w:r w:rsidRPr="00DE0886">
              <w:rPr>
                <w:rFonts w:ascii="Arial" w:hAnsi="Arial" w:cs="Arial"/>
                <w:sz w:val="20"/>
                <w:szCs w:val="20"/>
              </w:rPr>
              <w:t>AsTTle</w:t>
            </w:r>
            <w:proofErr w:type="spellEnd"/>
            <w:r w:rsidRPr="00DE0886">
              <w:rPr>
                <w:rFonts w:ascii="Arial" w:hAnsi="Arial" w:cs="Arial"/>
                <w:sz w:val="20"/>
                <w:szCs w:val="20"/>
              </w:rPr>
              <w:t xml:space="preserve"> results</w:t>
            </w:r>
          </w:p>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sz w:val="20"/>
                <w:szCs w:val="20"/>
              </w:rPr>
            </w:pPr>
            <w:r w:rsidRPr="00DE0886">
              <w:rPr>
                <w:rFonts w:ascii="Arial" w:hAnsi="Arial" w:cs="Arial"/>
                <w:sz w:val="20"/>
                <w:szCs w:val="20"/>
              </w:rPr>
              <w:t>Conducting pre-tests or formative assessments</w:t>
            </w:r>
          </w:p>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sz w:val="20"/>
                <w:szCs w:val="20"/>
              </w:rPr>
            </w:pPr>
            <w:r w:rsidRPr="00DE0886">
              <w:rPr>
                <w:rFonts w:ascii="Arial" w:hAnsi="Arial" w:cs="Arial"/>
                <w:sz w:val="20"/>
                <w:szCs w:val="20"/>
              </w:rPr>
              <w:t>Interviewing students/staff</w:t>
            </w:r>
          </w:p>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b/>
                <w:sz w:val="20"/>
                <w:szCs w:val="20"/>
              </w:rPr>
            </w:pPr>
            <w:r w:rsidRPr="00DE0886">
              <w:rPr>
                <w:rFonts w:ascii="Arial" w:hAnsi="Arial" w:cs="Arial"/>
                <w:sz w:val="20"/>
                <w:szCs w:val="20"/>
              </w:rPr>
              <w:t>Assessing their learning styles e.g. using VARK</w:t>
            </w:r>
          </w:p>
          <w:p w:rsidR="007C06F5" w:rsidRPr="00DE0886" w:rsidRDefault="007C06F5" w:rsidP="007C06F5">
            <w:pPr>
              <w:numPr>
                <w:ilvl w:val="0"/>
                <w:numId w:val="6"/>
              </w:numPr>
              <w:tabs>
                <w:tab w:val="clear" w:pos="720"/>
                <w:tab w:val="num" w:pos="318"/>
              </w:tabs>
              <w:autoSpaceDE w:val="0"/>
              <w:autoSpaceDN w:val="0"/>
              <w:adjustRightInd w:val="0"/>
              <w:ind w:left="318" w:hanging="284"/>
              <w:rPr>
                <w:rFonts w:ascii="Arial" w:hAnsi="Arial" w:cs="Arial"/>
                <w:b/>
                <w:sz w:val="20"/>
                <w:szCs w:val="20"/>
              </w:rPr>
            </w:pPr>
            <w:r w:rsidRPr="00DE0886">
              <w:rPr>
                <w:rFonts w:ascii="Arial" w:hAnsi="Arial" w:cs="Arial"/>
                <w:sz w:val="20"/>
                <w:szCs w:val="20"/>
              </w:rPr>
              <w:t xml:space="preserve">Gathering and assessing </w:t>
            </w:r>
            <w:proofErr w:type="gramStart"/>
            <w:r w:rsidRPr="00DE0886">
              <w:rPr>
                <w:rFonts w:ascii="Arial" w:hAnsi="Arial" w:cs="Arial"/>
                <w:sz w:val="20"/>
                <w:szCs w:val="20"/>
              </w:rPr>
              <w:t>student’s</w:t>
            </w:r>
            <w:proofErr w:type="gramEnd"/>
            <w:r w:rsidRPr="00DE0886">
              <w:rPr>
                <w:rFonts w:ascii="Arial" w:hAnsi="Arial" w:cs="Arial"/>
                <w:sz w:val="20"/>
                <w:szCs w:val="20"/>
              </w:rPr>
              <w:t xml:space="preserve"> past papers.</w:t>
            </w:r>
          </w:p>
        </w:tc>
        <w:tc>
          <w:tcPr>
            <w:tcW w:w="2552"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I have chosen to use the following means to collect data:</w:t>
            </w:r>
          </w:p>
          <w:p w:rsidR="007C06F5" w:rsidRPr="00DE0886" w:rsidRDefault="007C06F5" w:rsidP="007C06F5">
            <w:pPr>
              <w:numPr>
                <w:ilvl w:val="0"/>
                <w:numId w:val="11"/>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Look at my Year 10 results for 2009</w:t>
            </w:r>
          </w:p>
          <w:p w:rsidR="007C06F5" w:rsidRPr="00DE0886" w:rsidRDefault="007C06F5" w:rsidP="007C06F5">
            <w:pPr>
              <w:numPr>
                <w:ilvl w:val="0"/>
                <w:numId w:val="10"/>
              </w:numPr>
              <w:tabs>
                <w:tab w:val="clear" w:pos="720"/>
              </w:tabs>
              <w:autoSpaceDE w:val="0"/>
              <w:autoSpaceDN w:val="0"/>
              <w:adjustRightInd w:val="0"/>
              <w:ind w:left="252" w:hanging="252"/>
              <w:rPr>
                <w:rFonts w:ascii="Arial" w:hAnsi="Arial" w:cs="Arial"/>
                <w:sz w:val="20"/>
                <w:szCs w:val="20"/>
              </w:rPr>
            </w:pPr>
            <w:proofErr w:type="spellStart"/>
            <w:r w:rsidRPr="00DE0886">
              <w:rPr>
                <w:rFonts w:ascii="Arial" w:hAnsi="Arial" w:cs="Arial"/>
                <w:sz w:val="20"/>
                <w:szCs w:val="20"/>
              </w:rPr>
              <w:t>AsTTle</w:t>
            </w:r>
            <w:proofErr w:type="spellEnd"/>
            <w:r w:rsidRPr="00DE0886">
              <w:rPr>
                <w:rFonts w:ascii="Arial" w:hAnsi="Arial" w:cs="Arial"/>
                <w:sz w:val="20"/>
                <w:szCs w:val="20"/>
              </w:rPr>
              <w:t xml:space="preserve"> results from 2009</w:t>
            </w:r>
          </w:p>
          <w:p w:rsidR="007C06F5" w:rsidRPr="00DE0886" w:rsidRDefault="007C06F5" w:rsidP="007C06F5">
            <w:pPr>
              <w:numPr>
                <w:ilvl w:val="0"/>
                <w:numId w:val="10"/>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Do a range of formative tests using ARBS resources.</w:t>
            </w:r>
          </w:p>
          <w:p w:rsidR="007C06F5" w:rsidRPr="00DE0886" w:rsidRDefault="007C06F5" w:rsidP="007C06F5">
            <w:pPr>
              <w:numPr>
                <w:ilvl w:val="0"/>
                <w:numId w:val="10"/>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 xml:space="preserve">Conduct </w:t>
            </w:r>
            <w:r>
              <w:rPr>
                <w:rFonts w:ascii="Arial" w:hAnsi="Arial" w:cs="Arial"/>
                <w:sz w:val="20"/>
                <w:szCs w:val="20"/>
              </w:rPr>
              <w:t>a survey about student interests, experience etc</w:t>
            </w:r>
          </w:p>
          <w:p w:rsidR="007C06F5" w:rsidRPr="00DE0886" w:rsidRDefault="007C06F5" w:rsidP="007C06F5">
            <w:pPr>
              <w:autoSpaceDE w:val="0"/>
              <w:autoSpaceDN w:val="0"/>
              <w:adjustRightInd w:val="0"/>
              <w:rPr>
                <w:rFonts w:ascii="Arial" w:hAnsi="Arial" w:cs="Arial"/>
                <w:b/>
                <w:sz w:val="20"/>
                <w:szCs w:val="20"/>
              </w:rPr>
            </w:pPr>
          </w:p>
        </w:tc>
        <w:tc>
          <w:tcPr>
            <w:tcW w:w="2268"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I have chosen to use the following means to collect data:</w:t>
            </w:r>
          </w:p>
          <w:p w:rsidR="007C06F5" w:rsidRPr="00DE0886" w:rsidRDefault="007C06F5" w:rsidP="007C06F5">
            <w:pPr>
              <w:numPr>
                <w:ilvl w:val="0"/>
                <w:numId w:val="13"/>
              </w:numPr>
              <w:tabs>
                <w:tab w:val="clear" w:pos="720"/>
              </w:tabs>
              <w:autoSpaceDE w:val="0"/>
              <w:autoSpaceDN w:val="0"/>
              <w:adjustRightInd w:val="0"/>
              <w:ind w:left="252" w:hanging="252"/>
              <w:rPr>
                <w:rFonts w:ascii="Arial" w:hAnsi="Arial" w:cs="Arial"/>
                <w:sz w:val="20"/>
                <w:szCs w:val="20"/>
              </w:rPr>
            </w:pPr>
            <w:proofErr w:type="gramStart"/>
            <w:r w:rsidRPr="00DE0886">
              <w:rPr>
                <w:rFonts w:ascii="Arial" w:hAnsi="Arial" w:cs="Arial"/>
                <w:sz w:val="20"/>
                <w:szCs w:val="20"/>
              </w:rPr>
              <w:t>my</w:t>
            </w:r>
            <w:proofErr w:type="gramEnd"/>
            <w:r w:rsidRPr="00DE0886">
              <w:rPr>
                <w:rFonts w:ascii="Arial" w:hAnsi="Arial" w:cs="Arial"/>
                <w:sz w:val="20"/>
                <w:szCs w:val="20"/>
              </w:rPr>
              <w:t xml:space="preserve"> 2009 results, </w:t>
            </w:r>
          </w:p>
          <w:p w:rsidR="007C06F5" w:rsidRPr="00DE0886" w:rsidRDefault="007C06F5" w:rsidP="007C06F5">
            <w:pPr>
              <w:numPr>
                <w:ilvl w:val="0"/>
                <w:numId w:val="13"/>
              </w:numPr>
              <w:tabs>
                <w:tab w:val="clear" w:pos="720"/>
              </w:tabs>
              <w:autoSpaceDE w:val="0"/>
              <w:autoSpaceDN w:val="0"/>
              <w:adjustRightInd w:val="0"/>
              <w:ind w:left="252" w:hanging="252"/>
              <w:rPr>
                <w:rFonts w:ascii="Arial" w:hAnsi="Arial" w:cs="Arial"/>
                <w:sz w:val="20"/>
                <w:szCs w:val="20"/>
              </w:rPr>
            </w:pPr>
            <w:proofErr w:type="gramStart"/>
            <w:r w:rsidRPr="00DE0886">
              <w:rPr>
                <w:rFonts w:ascii="Arial" w:hAnsi="Arial" w:cs="Arial"/>
                <w:sz w:val="20"/>
                <w:szCs w:val="20"/>
              </w:rPr>
              <w:t>their</w:t>
            </w:r>
            <w:proofErr w:type="gramEnd"/>
            <w:r w:rsidRPr="00DE0886">
              <w:rPr>
                <w:rFonts w:ascii="Arial" w:hAnsi="Arial" w:cs="Arial"/>
                <w:sz w:val="20"/>
                <w:szCs w:val="20"/>
              </w:rPr>
              <w:t xml:space="preserve"> 2009 Y12 results </w:t>
            </w:r>
          </w:p>
          <w:p w:rsidR="007C06F5" w:rsidRPr="00DE0886" w:rsidRDefault="007C06F5" w:rsidP="007C06F5">
            <w:pPr>
              <w:numPr>
                <w:ilvl w:val="0"/>
                <w:numId w:val="13"/>
              </w:numPr>
              <w:tabs>
                <w:tab w:val="clear" w:pos="720"/>
              </w:tabs>
              <w:autoSpaceDE w:val="0"/>
              <w:autoSpaceDN w:val="0"/>
              <w:adjustRightInd w:val="0"/>
              <w:ind w:left="252" w:hanging="252"/>
              <w:rPr>
                <w:rFonts w:ascii="Arial" w:hAnsi="Arial" w:cs="Arial"/>
                <w:sz w:val="20"/>
                <w:szCs w:val="20"/>
              </w:rPr>
            </w:pPr>
            <w:proofErr w:type="gramStart"/>
            <w:r w:rsidRPr="00DE0886">
              <w:rPr>
                <w:rFonts w:ascii="Arial" w:hAnsi="Arial" w:cs="Arial"/>
                <w:sz w:val="20"/>
                <w:szCs w:val="20"/>
              </w:rPr>
              <w:t>discussion</w:t>
            </w:r>
            <w:proofErr w:type="gramEnd"/>
          </w:p>
          <w:p w:rsidR="007C06F5" w:rsidRPr="00DE0886" w:rsidRDefault="007C06F5" w:rsidP="007C06F5">
            <w:pPr>
              <w:numPr>
                <w:ilvl w:val="0"/>
                <w:numId w:val="13"/>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3.5 pre-test</w:t>
            </w:r>
          </w:p>
          <w:p w:rsidR="007C06F5" w:rsidRPr="00DE0886" w:rsidRDefault="007C06F5" w:rsidP="007C06F5">
            <w:pPr>
              <w:autoSpaceDE w:val="0"/>
              <w:autoSpaceDN w:val="0"/>
              <w:adjustRightInd w:val="0"/>
              <w:rPr>
                <w:rFonts w:ascii="Arial" w:hAnsi="Arial" w:cs="Arial"/>
                <w:b/>
                <w:sz w:val="20"/>
                <w:szCs w:val="20"/>
              </w:rPr>
            </w:pPr>
          </w:p>
        </w:tc>
      </w:tr>
      <w:tr w:rsidR="007C06F5" w:rsidRPr="00DE0886">
        <w:trPr>
          <w:cantSplit/>
          <w:trHeight w:val="1134"/>
        </w:trPr>
        <w:tc>
          <w:tcPr>
            <w:tcW w:w="889" w:type="dxa"/>
            <w:textDirection w:val="btLr"/>
          </w:tcPr>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Teaching Inquiry</w:t>
            </w: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tc>
        <w:tc>
          <w:tcPr>
            <w:tcW w:w="2126"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sz w:val="20"/>
                <w:szCs w:val="20"/>
              </w:rPr>
              <w:t>Processing your data, identifying needs and opportunities. Looking for patterns and trends. From this you need to make decisions about how to best meet the needs of your students.</w:t>
            </w:r>
          </w:p>
        </w:tc>
        <w:tc>
          <w:tcPr>
            <w:tcW w:w="2835" w:type="dxa"/>
          </w:tcPr>
          <w:p w:rsidR="007C06F5" w:rsidRPr="00DE0886" w:rsidRDefault="007C06F5" w:rsidP="007C06F5">
            <w:pPr>
              <w:numPr>
                <w:ilvl w:val="0"/>
                <w:numId w:val="7"/>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 xml:space="preserve">Processing and working out what your findings mean; looking for areas of need in terms of your teaching and your students learning. </w:t>
            </w:r>
          </w:p>
          <w:p w:rsidR="007C06F5" w:rsidRPr="00DE0886" w:rsidRDefault="007C06F5" w:rsidP="007C06F5">
            <w:pPr>
              <w:numPr>
                <w:ilvl w:val="0"/>
                <w:numId w:val="7"/>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Identify 2-3 areas to focus on.</w:t>
            </w:r>
          </w:p>
          <w:p w:rsidR="007C06F5" w:rsidRPr="00DE0886" w:rsidRDefault="007C06F5" w:rsidP="007C06F5">
            <w:pPr>
              <w:numPr>
                <w:ilvl w:val="0"/>
                <w:numId w:val="7"/>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Taking your findings and creating an action plan around your foci.</w:t>
            </w:r>
          </w:p>
          <w:p w:rsidR="007C06F5" w:rsidRPr="00DE0886" w:rsidRDefault="007C06F5" w:rsidP="007C06F5">
            <w:pPr>
              <w:numPr>
                <w:ilvl w:val="0"/>
                <w:numId w:val="7"/>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Choosing a range of students who you might track.</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b/>
                <w:sz w:val="20"/>
                <w:szCs w:val="20"/>
              </w:rPr>
            </w:pPr>
          </w:p>
        </w:tc>
        <w:tc>
          <w:tcPr>
            <w:tcW w:w="2552"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After looking at the data I have identified the following areas to focus on:</w:t>
            </w:r>
          </w:p>
          <w:p w:rsidR="007C06F5" w:rsidRPr="00DE0886" w:rsidRDefault="007C06F5" w:rsidP="007C06F5">
            <w:pPr>
              <w:numPr>
                <w:ilvl w:val="0"/>
                <w:numId w:val="12"/>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Improving spelling</w:t>
            </w:r>
          </w:p>
          <w:p w:rsidR="007C06F5" w:rsidRPr="00DE0886" w:rsidRDefault="007C06F5" w:rsidP="007C06F5">
            <w:pPr>
              <w:numPr>
                <w:ilvl w:val="0"/>
                <w:numId w:val="12"/>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Improving reading comprehension</w:t>
            </w:r>
          </w:p>
          <w:p w:rsidR="007C06F5" w:rsidRPr="00DE0886" w:rsidRDefault="007C06F5" w:rsidP="007C06F5">
            <w:pPr>
              <w:numPr>
                <w:ilvl w:val="0"/>
                <w:numId w:val="12"/>
              </w:numPr>
              <w:tabs>
                <w:tab w:val="clear" w:pos="720"/>
                <w:tab w:val="num" w:pos="252"/>
              </w:tabs>
              <w:autoSpaceDE w:val="0"/>
              <w:autoSpaceDN w:val="0"/>
              <w:adjustRightInd w:val="0"/>
              <w:ind w:left="252" w:hanging="252"/>
              <w:rPr>
                <w:rFonts w:ascii="Arial" w:hAnsi="Arial" w:cs="Arial"/>
                <w:sz w:val="20"/>
                <w:szCs w:val="20"/>
              </w:rPr>
            </w:pPr>
            <w:r w:rsidRPr="00DE0886">
              <w:rPr>
                <w:rFonts w:ascii="Arial" w:hAnsi="Arial" w:cs="Arial"/>
                <w:sz w:val="20"/>
                <w:szCs w:val="20"/>
              </w:rPr>
              <w:t>Improving structure and fluency of literary essays</w:t>
            </w:r>
          </w:p>
          <w:p w:rsidR="007C06F5" w:rsidRPr="00DE0886" w:rsidRDefault="007C06F5" w:rsidP="007C06F5">
            <w:pPr>
              <w:autoSpaceDE w:val="0"/>
              <w:autoSpaceDN w:val="0"/>
              <w:adjustRightInd w:val="0"/>
              <w:rPr>
                <w:rFonts w:ascii="Arial" w:hAnsi="Arial" w:cs="Arial"/>
                <w:b/>
                <w:sz w:val="20"/>
                <w:szCs w:val="20"/>
              </w:rPr>
            </w:pPr>
          </w:p>
        </w:tc>
        <w:tc>
          <w:tcPr>
            <w:tcW w:w="2268"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After looking at the data I have identified the following areas to focus on:</w:t>
            </w:r>
          </w:p>
          <w:p w:rsidR="007C06F5" w:rsidRPr="00DE0886" w:rsidRDefault="007C06F5" w:rsidP="007C06F5">
            <w:pPr>
              <w:numPr>
                <w:ilvl w:val="0"/>
                <w:numId w:val="14"/>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3.5 skills</w:t>
            </w:r>
          </w:p>
          <w:p w:rsidR="007C06F5" w:rsidRPr="00DE0886" w:rsidRDefault="007C06F5" w:rsidP="007C06F5">
            <w:pPr>
              <w:numPr>
                <w:ilvl w:val="0"/>
                <w:numId w:val="14"/>
              </w:numPr>
              <w:tabs>
                <w:tab w:val="clear" w:pos="720"/>
              </w:tabs>
              <w:autoSpaceDE w:val="0"/>
              <w:autoSpaceDN w:val="0"/>
              <w:adjustRightInd w:val="0"/>
              <w:ind w:left="252" w:hanging="252"/>
              <w:rPr>
                <w:rFonts w:ascii="Arial" w:hAnsi="Arial" w:cs="Arial"/>
                <w:sz w:val="20"/>
                <w:szCs w:val="20"/>
              </w:rPr>
            </w:pPr>
            <w:r w:rsidRPr="00DE0886">
              <w:rPr>
                <w:rFonts w:ascii="Arial" w:hAnsi="Arial" w:cs="Arial"/>
                <w:sz w:val="20"/>
                <w:szCs w:val="20"/>
              </w:rPr>
              <w:t>A new Shakespeare unit</w:t>
            </w:r>
          </w:p>
          <w:p w:rsidR="007C06F5" w:rsidRPr="00DE0886" w:rsidRDefault="007C06F5" w:rsidP="007C06F5">
            <w:pPr>
              <w:numPr>
                <w:ilvl w:val="0"/>
                <w:numId w:val="14"/>
              </w:numPr>
              <w:tabs>
                <w:tab w:val="clear" w:pos="720"/>
              </w:tabs>
              <w:autoSpaceDE w:val="0"/>
              <w:autoSpaceDN w:val="0"/>
              <w:adjustRightInd w:val="0"/>
              <w:ind w:left="252" w:hanging="252"/>
              <w:rPr>
                <w:rFonts w:ascii="Arial" w:hAnsi="Arial" w:cs="Arial"/>
                <w:b/>
                <w:sz w:val="20"/>
                <w:szCs w:val="20"/>
              </w:rPr>
            </w:pPr>
            <w:r w:rsidRPr="00DE0886">
              <w:rPr>
                <w:rFonts w:ascii="Arial" w:hAnsi="Arial" w:cs="Arial"/>
                <w:sz w:val="20"/>
                <w:szCs w:val="20"/>
              </w:rPr>
              <w:t>Student time writing skills</w:t>
            </w:r>
          </w:p>
        </w:tc>
      </w:tr>
      <w:tr w:rsidR="007C06F5" w:rsidRPr="00DE0886">
        <w:trPr>
          <w:cantSplit/>
          <w:trHeight w:val="1134"/>
        </w:trPr>
        <w:tc>
          <w:tcPr>
            <w:tcW w:w="889" w:type="dxa"/>
            <w:textDirection w:val="btLr"/>
          </w:tcPr>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Teaching and Learning</w:t>
            </w: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tc>
        <w:tc>
          <w:tcPr>
            <w:tcW w:w="2126"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 xml:space="preserve">Taking your findings from your data analysis and creating </w:t>
            </w:r>
            <w:r w:rsidRPr="00DE0886">
              <w:rPr>
                <w:rFonts w:ascii="Arial" w:hAnsi="Arial" w:cs="Arial"/>
                <w:b/>
                <w:sz w:val="20"/>
                <w:szCs w:val="20"/>
              </w:rPr>
              <w:t>resources</w:t>
            </w:r>
            <w:r w:rsidRPr="00DE0886">
              <w:rPr>
                <w:rFonts w:ascii="Arial" w:hAnsi="Arial" w:cs="Arial"/>
                <w:sz w:val="20"/>
                <w:szCs w:val="20"/>
              </w:rPr>
              <w:t xml:space="preserve"> and developing </w:t>
            </w:r>
            <w:r w:rsidRPr="00DE0886">
              <w:rPr>
                <w:rFonts w:ascii="Arial" w:hAnsi="Arial" w:cs="Arial"/>
                <w:b/>
                <w:sz w:val="20"/>
                <w:szCs w:val="20"/>
              </w:rPr>
              <w:t xml:space="preserve">teaching strategies </w:t>
            </w:r>
            <w:r w:rsidRPr="00DE0886">
              <w:rPr>
                <w:rFonts w:ascii="Arial" w:hAnsi="Arial" w:cs="Arial"/>
                <w:sz w:val="20"/>
                <w:szCs w:val="20"/>
              </w:rPr>
              <w:t>to meet the needs of you and your students.</w:t>
            </w:r>
          </w:p>
          <w:p w:rsidR="007C06F5"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r>
              <w:rPr>
                <w:rFonts w:ascii="Arial" w:hAnsi="Arial" w:cs="Arial"/>
                <w:b/>
                <w:sz w:val="20"/>
                <w:szCs w:val="20"/>
              </w:rPr>
              <w:t>At this point develop your Action Plan and Timeline!</w:t>
            </w:r>
          </w:p>
        </w:tc>
        <w:tc>
          <w:tcPr>
            <w:tcW w:w="2835" w:type="dxa"/>
          </w:tcPr>
          <w:p w:rsidR="007C06F5" w:rsidRPr="00DE0886" w:rsidRDefault="007C06F5" w:rsidP="007C06F5">
            <w:pPr>
              <w:numPr>
                <w:ilvl w:val="0"/>
                <w:numId w:val="3"/>
              </w:numPr>
              <w:tabs>
                <w:tab w:val="clear" w:pos="720"/>
              </w:tabs>
              <w:autoSpaceDE w:val="0"/>
              <w:autoSpaceDN w:val="0"/>
              <w:adjustRightInd w:val="0"/>
              <w:ind w:left="252" w:hanging="180"/>
              <w:rPr>
                <w:rFonts w:ascii="Arial" w:hAnsi="Arial" w:cs="Arial"/>
                <w:sz w:val="20"/>
                <w:szCs w:val="20"/>
              </w:rPr>
            </w:pPr>
            <w:r w:rsidRPr="00DE0886">
              <w:rPr>
                <w:rFonts w:ascii="Arial" w:hAnsi="Arial" w:cs="Arial"/>
                <w:sz w:val="20"/>
                <w:szCs w:val="20"/>
              </w:rPr>
              <w:t>Seeking and participating in the professional development to meet your needs.</w:t>
            </w:r>
          </w:p>
          <w:p w:rsidR="007C06F5" w:rsidRPr="00DE0886" w:rsidRDefault="007C06F5" w:rsidP="007C06F5">
            <w:pPr>
              <w:numPr>
                <w:ilvl w:val="0"/>
                <w:numId w:val="3"/>
              </w:numPr>
              <w:tabs>
                <w:tab w:val="clear" w:pos="720"/>
              </w:tabs>
              <w:autoSpaceDE w:val="0"/>
              <w:autoSpaceDN w:val="0"/>
              <w:adjustRightInd w:val="0"/>
              <w:ind w:left="252" w:hanging="180"/>
              <w:rPr>
                <w:rFonts w:ascii="Arial" w:hAnsi="Arial" w:cs="Arial"/>
                <w:sz w:val="20"/>
                <w:szCs w:val="20"/>
              </w:rPr>
            </w:pPr>
            <w:r w:rsidRPr="00DE0886">
              <w:rPr>
                <w:rFonts w:ascii="Arial" w:hAnsi="Arial" w:cs="Arial"/>
                <w:sz w:val="20"/>
                <w:szCs w:val="20"/>
              </w:rPr>
              <w:t>Looking at your year planner to ensure you are allowing time to address the topics or skills that you are focusing on.</w:t>
            </w:r>
          </w:p>
          <w:p w:rsidR="007C06F5" w:rsidRPr="00DE0886" w:rsidRDefault="007C06F5" w:rsidP="007C06F5">
            <w:pPr>
              <w:numPr>
                <w:ilvl w:val="0"/>
                <w:numId w:val="3"/>
              </w:numPr>
              <w:tabs>
                <w:tab w:val="clear" w:pos="720"/>
              </w:tabs>
              <w:autoSpaceDE w:val="0"/>
              <w:autoSpaceDN w:val="0"/>
              <w:adjustRightInd w:val="0"/>
              <w:ind w:left="252" w:hanging="180"/>
              <w:rPr>
                <w:rFonts w:ascii="Arial" w:hAnsi="Arial" w:cs="Arial"/>
                <w:sz w:val="20"/>
                <w:szCs w:val="20"/>
              </w:rPr>
            </w:pPr>
            <w:r w:rsidRPr="00DE0886">
              <w:rPr>
                <w:rFonts w:ascii="Arial" w:hAnsi="Arial" w:cs="Arial"/>
                <w:sz w:val="20"/>
                <w:szCs w:val="20"/>
              </w:rPr>
              <w:t>Finding and developing resources to support the teaching of these topics and skill sets.</w:t>
            </w:r>
          </w:p>
          <w:p w:rsidR="007C06F5" w:rsidRPr="00DE0886" w:rsidRDefault="007C06F5" w:rsidP="007C06F5">
            <w:pPr>
              <w:numPr>
                <w:ilvl w:val="0"/>
                <w:numId w:val="3"/>
              </w:numPr>
              <w:tabs>
                <w:tab w:val="clear" w:pos="720"/>
              </w:tabs>
              <w:autoSpaceDE w:val="0"/>
              <w:autoSpaceDN w:val="0"/>
              <w:adjustRightInd w:val="0"/>
              <w:ind w:left="252" w:hanging="180"/>
              <w:rPr>
                <w:rFonts w:ascii="Arial" w:hAnsi="Arial" w:cs="Arial"/>
                <w:sz w:val="20"/>
                <w:szCs w:val="20"/>
              </w:rPr>
            </w:pPr>
            <w:r w:rsidRPr="00DE0886">
              <w:rPr>
                <w:rFonts w:ascii="Arial" w:hAnsi="Arial" w:cs="Arial"/>
                <w:sz w:val="20"/>
                <w:szCs w:val="20"/>
              </w:rPr>
              <w:t xml:space="preserve">Looking at ways to support and extend students e.g. three level guides, aiming for excellence, developing a class page on </w:t>
            </w:r>
            <w:proofErr w:type="spellStart"/>
            <w:r w:rsidRPr="00DE0886">
              <w:rPr>
                <w:rFonts w:ascii="Arial" w:hAnsi="Arial" w:cs="Arial"/>
                <w:sz w:val="20"/>
                <w:szCs w:val="20"/>
              </w:rPr>
              <w:t>Moodle</w:t>
            </w:r>
            <w:proofErr w:type="spellEnd"/>
            <w:r w:rsidRPr="00DE0886">
              <w:rPr>
                <w:rFonts w:ascii="Arial" w:hAnsi="Arial" w:cs="Arial"/>
                <w:sz w:val="20"/>
                <w:szCs w:val="20"/>
              </w:rPr>
              <w:t>, etc.</w:t>
            </w:r>
          </w:p>
          <w:p w:rsidR="007C06F5" w:rsidRPr="00DE0886" w:rsidRDefault="007C06F5" w:rsidP="007C06F5">
            <w:pPr>
              <w:autoSpaceDE w:val="0"/>
              <w:autoSpaceDN w:val="0"/>
              <w:adjustRightInd w:val="0"/>
              <w:rPr>
                <w:rFonts w:ascii="Arial" w:hAnsi="Arial" w:cs="Arial"/>
                <w:b/>
                <w:sz w:val="20"/>
                <w:szCs w:val="20"/>
              </w:rPr>
            </w:pPr>
          </w:p>
        </w:tc>
        <w:tc>
          <w:tcPr>
            <w:tcW w:w="2552"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b/>
                <w:sz w:val="20"/>
                <w:szCs w:val="20"/>
              </w:rPr>
              <w:t xml:space="preserve">Spelling – </w:t>
            </w:r>
            <w:r w:rsidRPr="00DE0886">
              <w:rPr>
                <w:rFonts w:ascii="Arial" w:hAnsi="Arial" w:cs="Arial"/>
                <w:sz w:val="20"/>
                <w:szCs w:val="20"/>
              </w:rPr>
              <w:t>Research effective strategies for improving spelling and create a trial program for Term 2.</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b/>
                <w:sz w:val="20"/>
                <w:szCs w:val="20"/>
              </w:rPr>
              <w:t xml:space="preserve">Reading Comprehension – </w:t>
            </w:r>
            <w:r w:rsidRPr="00DE0886">
              <w:rPr>
                <w:rFonts w:ascii="Arial" w:hAnsi="Arial" w:cs="Arial"/>
                <w:sz w:val="20"/>
                <w:szCs w:val="20"/>
              </w:rPr>
              <w:t xml:space="preserve">Create weekly Reading Comprehension Tests for each text studied and a range of texts (from </w:t>
            </w:r>
            <w:proofErr w:type="spellStart"/>
            <w:r w:rsidRPr="00DE0886">
              <w:rPr>
                <w:rFonts w:ascii="Arial" w:hAnsi="Arial" w:cs="Arial"/>
                <w:sz w:val="20"/>
                <w:szCs w:val="20"/>
              </w:rPr>
              <w:t>ARBs</w:t>
            </w:r>
            <w:proofErr w:type="spellEnd"/>
            <w:r w:rsidRPr="00DE0886">
              <w:rPr>
                <w:rFonts w:ascii="Arial" w:hAnsi="Arial" w:cs="Arial"/>
                <w:sz w:val="20"/>
                <w:szCs w:val="20"/>
              </w:rPr>
              <w:t>)</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b/>
                <w:sz w:val="20"/>
                <w:szCs w:val="20"/>
              </w:rPr>
              <w:t xml:space="preserve">Essays – </w:t>
            </w:r>
            <w:r w:rsidRPr="00DE0886">
              <w:rPr>
                <w:rFonts w:ascii="Arial" w:hAnsi="Arial" w:cs="Arial"/>
                <w:sz w:val="20"/>
                <w:szCs w:val="20"/>
              </w:rPr>
              <w:t>Discuss with other teachers their essay teaching strategies, gather resources and create a series of essay and paragraph writing scaffolds.</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Look at my planner and work out how these will fit in!</w:t>
            </w:r>
          </w:p>
          <w:p w:rsidR="007C06F5" w:rsidRPr="00DE0886" w:rsidRDefault="007C06F5" w:rsidP="007C06F5">
            <w:pPr>
              <w:autoSpaceDE w:val="0"/>
              <w:autoSpaceDN w:val="0"/>
              <w:adjustRightInd w:val="0"/>
              <w:rPr>
                <w:rFonts w:ascii="Arial" w:hAnsi="Arial" w:cs="Arial"/>
                <w:b/>
                <w:sz w:val="20"/>
                <w:szCs w:val="20"/>
              </w:rPr>
            </w:pPr>
          </w:p>
        </w:tc>
        <w:tc>
          <w:tcPr>
            <w:tcW w:w="2268"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b/>
                <w:sz w:val="20"/>
                <w:szCs w:val="20"/>
              </w:rPr>
              <w:t xml:space="preserve">3.5 – </w:t>
            </w:r>
            <w:r w:rsidRPr="00DE0886">
              <w:rPr>
                <w:rFonts w:ascii="Arial" w:hAnsi="Arial" w:cs="Arial"/>
                <w:sz w:val="20"/>
                <w:szCs w:val="20"/>
              </w:rPr>
              <w:t>Research key strategies that students need to succeed. Create 3.5 style questions for each text studied and gather enough 3.5 tasks for fortnightly formative assessments.</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b/>
                <w:sz w:val="20"/>
                <w:szCs w:val="20"/>
              </w:rPr>
              <w:t xml:space="preserve">Shakespeare Unit – </w:t>
            </w:r>
            <w:r w:rsidRPr="00DE0886">
              <w:rPr>
                <w:rFonts w:ascii="Arial" w:hAnsi="Arial" w:cs="Arial"/>
                <w:sz w:val="20"/>
                <w:szCs w:val="20"/>
              </w:rPr>
              <w:t>Creating an Othello unit, gathering support material to include on class wiki and locate specific Othello exemplar essays.</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b/>
                <w:sz w:val="20"/>
                <w:szCs w:val="20"/>
              </w:rPr>
              <w:t xml:space="preserve">Student timed writing – </w:t>
            </w:r>
            <w:r w:rsidRPr="00DE0886">
              <w:rPr>
                <w:rFonts w:ascii="Arial" w:hAnsi="Arial" w:cs="Arial"/>
                <w:sz w:val="20"/>
                <w:szCs w:val="20"/>
              </w:rPr>
              <w:t>Creating resources to support a fortnightly (alternating with 3.5) time essay slot in class programme.</w:t>
            </w:r>
          </w:p>
        </w:tc>
      </w:tr>
      <w:tr w:rsidR="007C06F5" w:rsidRPr="00DE0886">
        <w:trPr>
          <w:cantSplit/>
          <w:trHeight w:val="2402"/>
        </w:trPr>
        <w:tc>
          <w:tcPr>
            <w:tcW w:w="889" w:type="dxa"/>
            <w:textDirection w:val="btLr"/>
          </w:tcPr>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Teaching and Learning</w:t>
            </w: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tc>
        <w:tc>
          <w:tcPr>
            <w:tcW w:w="2126"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sz w:val="20"/>
                <w:szCs w:val="20"/>
              </w:rPr>
              <w:t>Implementing your resources and teaching strategies into your classroom teaching.</w:t>
            </w:r>
          </w:p>
          <w:p w:rsidR="007C06F5" w:rsidRPr="00DE0886" w:rsidRDefault="007C06F5" w:rsidP="007C06F5">
            <w:pPr>
              <w:autoSpaceDE w:val="0"/>
              <w:autoSpaceDN w:val="0"/>
              <w:adjustRightInd w:val="0"/>
              <w:rPr>
                <w:rFonts w:ascii="Arial" w:hAnsi="Arial" w:cs="Arial"/>
                <w:b/>
                <w:sz w:val="20"/>
                <w:szCs w:val="20"/>
              </w:rPr>
            </w:pPr>
          </w:p>
        </w:tc>
        <w:tc>
          <w:tcPr>
            <w:tcW w:w="2835" w:type="dxa"/>
          </w:tcPr>
          <w:p w:rsidR="007C06F5" w:rsidRPr="00DE0886" w:rsidRDefault="007C06F5" w:rsidP="007C06F5">
            <w:pPr>
              <w:numPr>
                <w:ilvl w:val="0"/>
                <w:numId w:val="8"/>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Teaching the topic and/or skill set</w:t>
            </w:r>
          </w:p>
          <w:p w:rsidR="007C06F5" w:rsidRPr="00DE0886" w:rsidRDefault="007C06F5" w:rsidP="007C06F5">
            <w:pPr>
              <w:numPr>
                <w:ilvl w:val="0"/>
                <w:numId w:val="8"/>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 xml:space="preserve">Using developed resources to improve learning outcomes </w:t>
            </w:r>
          </w:p>
          <w:p w:rsidR="007C06F5" w:rsidRPr="00DE0886" w:rsidRDefault="007C06F5" w:rsidP="007C06F5">
            <w:pPr>
              <w:numPr>
                <w:ilvl w:val="0"/>
                <w:numId w:val="8"/>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Using effective pedagogies</w:t>
            </w:r>
          </w:p>
          <w:p w:rsidR="007C06F5" w:rsidRPr="00DE0886" w:rsidRDefault="007C06F5" w:rsidP="007C06F5">
            <w:pPr>
              <w:numPr>
                <w:ilvl w:val="0"/>
                <w:numId w:val="8"/>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Observing teachers and being observed</w:t>
            </w:r>
          </w:p>
          <w:p w:rsidR="007C06F5" w:rsidRPr="00DE0886" w:rsidRDefault="007C06F5" w:rsidP="007C06F5">
            <w:pPr>
              <w:tabs>
                <w:tab w:val="num" w:pos="252"/>
              </w:tabs>
              <w:autoSpaceDE w:val="0"/>
              <w:autoSpaceDN w:val="0"/>
              <w:adjustRightInd w:val="0"/>
              <w:ind w:left="252" w:hanging="180"/>
              <w:rPr>
                <w:rFonts w:ascii="Arial" w:hAnsi="Arial" w:cs="Arial"/>
                <w:sz w:val="20"/>
                <w:szCs w:val="20"/>
              </w:rPr>
            </w:pP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p>
        </w:tc>
        <w:tc>
          <w:tcPr>
            <w:tcW w:w="2552"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Run spelling program in Term 2</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 xml:space="preserve">Implement a Friday routine of Reading Comprehension that is peer assessed. </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sz w:val="20"/>
                <w:szCs w:val="20"/>
              </w:rPr>
              <w:t>Teaching essay writing using new scaffolds and exemplars as they come up in each unit.</w:t>
            </w:r>
            <w:r w:rsidRPr="00DE0886">
              <w:rPr>
                <w:rFonts w:ascii="Arial" w:hAnsi="Arial" w:cs="Arial"/>
                <w:b/>
                <w:sz w:val="20"/>
                <w:szCs w:val="20"/>
              </w:rPr>
              <w:t xml:space="preserve"> </w:t>
            </w:r>
          </w:p>
        </w:tc>
        <w:tc>
          <w:tcPr>
            <w:tcW w:w="2268"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Run fortnightly 3.5 formative assessments.</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Deliver new and improved Shakespeare Unit in Term 2!</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Run fortnightly timed essay writing slots.</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b/>
                <w:sz w:val="20"/>
                <w:szCs w:val="20"/>
              </w:rPr>
            </w:pPr>
          </w:p>
        </w:tc>
      </w:tr>
      <w:tr w:rsidR="007C06F5" w:rsidRPr="00DE0886">
        <w:trPr>
          <w:cantSplit/>
          <w:trHeight w:val="1134"/>
        </w:trPr>
        <w:tc>
          <w:tcPr>
            <w:tcW w:w="889" w:type="dxa"/>
            <w:textDirection w:val="btLr"/>
          </w:tcPr>
          <w:p w:rsidR="007C06F5" w:rsidRPr="00DE0886" w:rsidRDefault="007C06F5" w:rsidP="007C06F5">
            <w:pPr>
              <w:autoSpaceDE w:val="0"/>
              <w:autoSpaceDN w:val="0"/>
              <w:adjustRightInd w:val="0"/>
              <w:ind w:left="113" w:right="113"/>
              <w:rPr>
                <w:rFonts w:ascii="Arial" w:hAnsi="Arial" w:cs="Arial"/>
                <w:b/>
                <w:sz w:val="32"/>
                <w:szCs w:val="32"/>
              </w:rPr>
            </w:pPr>
            <w:r w:rsidRPr="00DE0886">
              <w:rPr>
                <w:rFonts w:ascii="Arial" w:hAnsi="Arial" w:cs="Arial"/>
                <w:b/>
                <w:sz w:val="32"/>
                <w:szCs w:val="32"/>
              </w:rPr>
              <w:t>Learning Inquiry</w:t>
            </w: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p w:rsidR="007C06F5" w:rsidRPr="00DE0886" w:rsidRDefault="007C06F5" w:rsidP="007C06F5">
            <w:pPr>
              <w:autoSpaceDE w:val="0"/>
              <w:autoSpaceDN w:val="0"/>
              <w:adjustRightInd w:val="0"/>
              <w:ind w:left="113" w:right="113"/>
              <w:rPr>
                <w:rFonts w:ascii="Arial" w:hAnsi="Arial" w:cs="Arial"/>
                <w:b/>
                <w:sz w:val="32"/>
                <w:szCs w:val="32"/>
              </w:rPr>
            </w:pPr>
          </w:p>
        </w:tc>
        <w:tc>
          <w:tcPr>
            <w:tcW w:w="2126" w:type="dxa"/>
          </w:tcPr>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sz w:val="20"/>
                <w:szCs w:val="20"/>
              </w:rPr>
              <w:t>At each stage you need to think about how you are doing— Are you finding answers? Do you need more information? What is going well? What can you do better?</w:t>
            </w:r>
          </w:p>
          <w:p w:rsidR="007C06F5" w:rsidRPr="00DE0886" w:rsidRDefault="007C06F5" w:rsidP="007C06F5">
            <w:pPr>
              <w:autoSpaceDE w:val="0"/>
              <w:autoSpaceDN w:val="0"/>
              <w:adjustRightInd w:val="0"/>
              <w:rPr>
                <w:rFonts w:ascii="Arial" w:hAnsi="Arial" w:cs="Arial"/>
                <w:b/>
                <w:sz w:val="20"/>
                <w:szCs w:val="20"/>
              </w:rPr>
            </w:pPr>
          </w:p>
        </w:tc>
        <w:tc>
          <w:tcPr>
            <w:tcW w:w="2835" w:type="dxa"/>
          </w:tcPr>
          <w:p w:rsidR="007C06F5" w:rsidRPr="00DE0886" w:rsidRDefault="007C06F5" w:rsidP="007C06F5">
            <w:pPr>
              <w:numPr>
                <w:ilvl w:val="0"/>
                <w:numId w:val="4"/>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How do I measure if improvements have been made?</w:t>
            </w:r>
          </w:p>
          <w:p w:rsidR="007C06F5" w:rsidRPr="00DE0886" w:rsidRDefault="007C06F5" w:rsidP="007C06F5">
            <w:pPr>
              <w:numPr>
                <w:ilvl w:val="0"/>
                <w:numId w:val="4"/>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Conductive formative assessments</w:t>
            </w:r>
          </w:p>
          <w:p w:rsidR="007C06F5" w:rsidRPr="00DE0886" w:rsidRDefault="007C06F5" w:rsidP="007C06F5">
            <w:pPr>
              <w:numPr>
                <w:ilvl w:val="0"/>
                <w:numId w:val="4"/>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Interviewing students</w:t>
            </w:r>
          </w:p>
          <w:p w:rsidR="007C06F5" w:rsidRPr="00DE0886" w:rsidRDefault="007C06F5" w:rsidP="007C06F5">
            <w:pPr>
              <w:numPr>
                <w:ilvl w:val="0"/>
                <w:numId w:val="4"/>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 xml:space="preserve">Reflecting on results </w:t>
            </w:r>
            <w:r>
              <w:rPr>
                <w:rFonts w:ascii="Arial" w:hAnsi="Arial" w:cs="Arial"/>
                <w:sz w:val="20"/>
                <w:szCs w:val="20"/>
              </w:rPr>
              <w:t>of starting point, midpoint and endpoint data</w:t>
            </w:r>
          </w:p>
          <w:p w:rsidR="007C06F5" w:rsidRPr="00DE0886" w:rsidRDefault="007C06F5" w:rsidP="007C06F5">
            <w:pPr>
              <w:numPr>
                <w:ilvl w:val="0"/>
                <w:numId w:val="4"/>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Getting colleagues to come and observe your teaching and feedback.</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At every stage of the inquiry process you will need to reflect on what you are doing. You might consider:</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Do I have enough information about my students?</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Do I need support, feedback or guidance at this stage?</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 xml:space="preserve">Am I sticking to my action plan? </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Is my action plan realistic and/or meeting my desired outcome? I.e. improving student engagement and achievement??</w:t>
            </w:r>
          </w:p>
          <w:p w:rsidR="007C06F5" w:rsidRPr="00DE0886" w:rsidRDefault="007C06F5" w:rsidP="007C06F5">
            <w:pPr>
              <w:autoSpaceDE w:val="0"/>
              <w:autoSpaceDN w:val="0"/>
              <w:adjustRightInd w:val="0"/>
              <w:rPr>
                <w:rFonts w:ascii="Arial" w:hAnsi="Arial" w:cs="Arial"/>
                <w:b/>
                <w:sz w:val="20"/>
                <w:szCs w:val="20"/>
              </w:rPr>
            </w:pPr>
          </w:p>
        </w:tc>
        <w:tc>
          <w:tcPr>
            <w:tcW w:w="2552"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Repeat formative spelling test given in Term one in Term Four to measure value added.</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 xml:space="preserve">Look at Term 4 </w:t>
            </w:r>
            <w:proofErr w:type="spellStart"/>
            <w:r w:rsidRPr="00DE0886">
              <w:rPr>
                <w:rFonts w:ascii="Arial" w:hAnsi="Arial" w:cs="Arial"/>
                <w:sz w:val="20"/>
                <w:szCs w:val="20"/>
              </w:rPr>
              <w:t>AsTTle</w:t>
            </w:r>
            <w:proofErr w:type="spellEnd"/>
            <w:r w:rsidRPr="00DE0886">
              <w:rPr>
                <w:rFonts w:ascii="Arial" w:hAnsi="Arial" w:cs="Arial"/>
                <w:sz w:val="20"/>
                <w:szCs w:val="20"/>
              </w:rPr>
              <w:t xml:space="preserve"> results to measure possible improvements in Reading Comprehension.</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Gather a portfolio of student writing from throughout the year to look for improvements made with essay writing or to address any areas of concern.</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Regular self-reflection:</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Do I have enough information about my students?</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Do I need support, feedback or guidance at this stage?</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 xml:space="preserve">Am I sticking to my action plan? </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Is my action plan realistic and/or meeting my desired outcome? I.e. improving student engagement and achievement??</w:t>
            </w:r>
          </w:p>
          <w:p w:rsidR="007C06F5" w:rsidRPr="00DE0886" w:rsidRDefault="007C06F5" w:rsidP="007C06F5">
            <w:pPr>
              <w:autoSpaceDE w:val="0"/>
              <w:autoSpaceDN w:val="0"/>
              <w:adjustRightInd w:val="0"/>
              <w:rPr>
                <w:rFonts w:ascii="Arial" w:hAnsi="Arial" w:cs="Arial"/>
                <w:b/>
                <w:sz w:val="20"/>
                <w:szCs w:val="20"/>
              </w:rPr>
            </w:pPr>
          </w:p>
        </w:tc>
        <w:tc>
          <w:tcPr>
            <w:tcW w:w="2268" w:type="dxa"/>
          </w:tcPr>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Recording and tracking 3.5 results looking for areas of need and areas of improvements</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Interviewing students about how they feel about the Shakespeare unit throughout and after unit is completed. Assessing formative essays.</w:t>
            </w:r>
          </w:p>
          <w:p w:rsidR="007C06F5" w:rsidRPr="00DE0886" w:rsidRDefault="007C06F5" w:rsidP="007C06F5">
            <w:pPr>
              <w:autoSpaceDE w:val="0"/>
              <w:autoSpaceDN w:val="0"/>
              <w:adjustRightInd w:val="0"/>
              <w:rPr>
                <w:rFonts w:ascii="Arial" w:hAnsi="Arial" w:cs="Arial"/>
                <w:sz w:val="20"/>
                <w:szCs w:val="20"/>
              </w:rPr>
            </w:pPr>
          </w:p>
          <w:p w:rsidR="007C06F5" w:rsidRPr="00DE0886" w:rsidRDefault="007C06F5" w:rsidP="007C06F5">
            <w:pPr>
              <w:autoSpaceDE w:val="0"/>
              <w:autoSpaceDN w:val="0"/>
              <w:adjustRightInd w:val="0"/>
              <w:rPr>
                <w:rFonts w:ascii="Arial" w:hAnsi="Arial" w:cs="Arial"/>
                <w:sz w:val="20"/>
                <w:szCs w:val="20"/>
              </w:rPr>
            </w:pPr>
            <w:r w:rsidRPr="00DE0886">
              <w:rPr>
                <w:rFonts w:ascii="Arial" w:hAnsi="Arial" w:cs="Arial"/>
                <w:sz w:val="20"/>
                <w:szCs w:val="20"/>
              </w:rPr>
              <w:t>Recording and tracking results and length of timed essays looking for areas o</w:t>
            </w:r>
            <w:r w:rsidR="008013D1">
              <w:rPr>
                <w:rFonts w:ascii="Arial" w:hAnsi="Arial" w:cs="Arial"/>
                <w:sz w:val="20"/>
                <w:szCs w:val="20"/>
              </w:rPr>
              <w:t>f need and areas of improvement.</w:t>
            </w:r>
          </w:p>
          <w:p w:rsidR="007C06F5" w:rsidRPr="00DE0886" w:rsidRDefault="007C06F5" w:rsidP="007C06F5">
            <w:pPr>
              <w:autoSpaceDE w:val="0"/>
              <w:autoSpaceDN w:val="0"/>
              <w:adjustRightInd w:val="0"/>
              <w:rPr>
                <w:rFonts w:ascii="Arial" w:hAnsi="Arial" w:cs="Arial"/>
                <w:b/>
                <w:sz w:val="20"/>
                <w:szCs w:val="20"/>
              </w:rPr>
            </w:pPr>
          </w:p>
          <w:p w:rsidR="007C06F5" w:rsidRPr="00DE0886" w:rsidRDefault="007C06F5" w:rsidP="007C06F5">
            <w:pPr>
              <w:autoSpaceDE w:val="0"/>
              <w:autoSpaceDN w:val="0"/>
              <w:adjustRightInd w:val="0"/>
              <w:rPr>
                <w:rFonts w:ascii="Arial" w:hAnsi="Arial" w:cs="Arial"/>
                <w:b/>
                <w:sz w:val="20"/>
                <w:szCs w:val="20"/>
              </w:rPr>
            </w:pPr>
            <w:r w:rsidRPr="00DE0886">
              <w:rPr>
                <w:rFonts w:ascii="Arial" w:hAnsi="Arial" w:cs="Arial"/>
                <w:b/>
                <w:sz w:val="20"/>
                <w:szCs w:val="20"/>
              </w:rPr>
              <w:t>Regular self-reflection:</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Do I have enough information about my students?</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Do I need support, feedback or guidance at this stage?</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 xml:space="preserve">Am I sticking to my action plan? </w:t>
            </w:r>
          </w:p>
          <w:p w:rsidR="007C06F5" w:rsidRPr="00DE0886" w:rsidRDefault="007C06F5" w:rsidP="007C06F5">
            <w:pPr>
              <w:numPr>
                <w:ilvl w:val="0"/>
                <w:numId w:val="9"/>
              </w:numPr>
              <w:tabs>
                <w:tab w:val="clear" w:pos="720"/>
                <w:tab w:val="num" w:pos="252"/>
              </w:tabs>
              <w:autoSpaceDE w:val="0"/>
              <w:autoSpaceDN w:val="0"/>
              <w:adjustRightInd w:val="0"/>
              <w:ind w:left="252" w:hanging="180"/>
              <w:rPr>
                <w:rFonts w:ascii="Arial" w:hAnsi="Arial" w:cs="Arial"/>
                <w:sz w:val="20"/>
                <w:szCs w:val="20"/>
              </w:rPr>
            </w:pPr>
            <w:r w:rsidRPr="00DE0886">
              <w:rPr>
                <w:rFonts w:ascii="Arial" w:hAnsi="Arial" w:cs="Arial"/>
                <w:sz w:val="20"/>
                <w:szCs w:val="20"/>
              </w:rPr>
              <w:t>Is my action plan realistic and/or meeting my desired outcome? I.e. improving student engagement and achievement??</w:t>
            </w:r>
          </w:p>
          <w:p w:rsidR="007C06F5" w:rsidRPr="00DE0886" w:rsidRDefault="007C06F5" w:rsidP="007C06F5">
            <w:pPr>
              <w:autoSpaceDE w:val="0"/>
              <w:autoSpaceDN w:val="0"/>
              <w:adjustRightInd w:val="0"/>
              <w:rPr>
                <w:rFonts w:ascii="Arial" w:hAnsi="Arial" w:cs="Arial"/>
                <w:b/>
                <w:sz w:val="20"/>
                <w:szCs w:val="20"/>
              </w:rPr>
            </w:pPr>
          </w:p>
        </w:tc>
      </w:tr>
    </w:tbl>
    <w:p w:rsidR="007C06F5" w:rsidRDefault="007C06F5" w:rsidP="007C06F5"/>
    <w:p w:rsidR="007C06F5" w:rsidRDefault="007C06F5" w:rsidP="007C06F5"/>
    <w:p w:rsidR="007C06F5" w:rsidRPr="00017F0D" w:rsidRDefault="007C06F5">
      <w:pPr>
        <w:rPr>
          <w:rFonts w:ascii="Arial" w:hAnsi="Arial"/>
        </w:rPr>
      </w:pPr>
    </w:p>
    <w:sectPr w:rsidR="007C06F5" w:rsidRPr="00017F0D" w:rsidSect="007C06F5">
      <w:footerReference w:type="default" r:id="rId5"/>
      <w:pgSz w:w="11899" w:h="16838"/>
      <w:pgMar w:top="851" w:right="851" w:bottom="851" w:left="851" w:header="567" w:footer="567" w:gutter="0"/>
      <w:cols w:space="708"/>
      <w:docGrid w:linePitch="360"/>
      <w:printerSettings r:id="rId6"/>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6F5" w:rsidRPr="00323E8F" w:rsidRDefault="007C06F5" w:rsidP="007C06F5">
    <w:pPr>
      <w:rPr>
        <w:rFonts w:ascii="Arial" w:hAnsi="Arial"/>
        <w:i/>
        <w:sz w:val="20"/>
      </w:rPr>
    </w:pPr>
    <w:r w:rsidRPr="00323E8F">
      <w:rPr>
        <w:rFonts w:ascii="Arial" w:hAnsi="Arial"/>
        <w:i/>
        <w:sz w:val="20"/>
      </w:rPr>
      <w:t xml:space="preserve">Teaching as Inquiry Project developed by Claire Amos </w:t>
    </w:r>
    <w:hyperlink r:id="rId1" w:history="1">
      <w:r w:rsidRPr="00323E8F">
        <w:rPr>
          <w:rStyle w:val="Hyperlink"/>
          <w:rFonts w:ascii="Arial" w:hAnsi="Arial"/>
          <w:i/>
          <w:sz w:val="20"/>
        </w:rPr>
        <w:t>c.amos@auckland.ac.nz</w:t>
      </w:r>
    </w:hyperlink>
  </w:p>
  <w:p w:rsidR="007C06F5" w:rsidRDefault="007C06F5">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05890"/>
    <w:multiLevelType w:val="multilevel"/>
    <w:tmpl w:val="E8522A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13E07FC"/>
    <w:multiLevelType w:val="hybridMultilevel"/>
    <w:tmpl w:val="E8522A1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6A3773A"/>
    <w:multiLevelType w:val="hybridMultilevel"/>
    <w:tmpl w:val="7DC6B6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04A3D9E"/>
    <w:multiLevelType w:val="multilevel"/>
    <w:tmpl w:val="BF84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5EF486D"/>
    <w:multiLevelType w:val="hybridMultilevel"/>
    <w:tmpl w:val="6BBC6F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0B62CF7"/>
    <w:multiLevelType w:val="hybridMultilevel"/>
    <w:tmpl w:val="8716DD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56713E6"/>
    <w:multiLevelType w:val="hybridMultilevel"/>
    <w:tmpl w:val="3D180C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16658C1"/>
    <w:multiLevelType w:val="hybridMultilevel"/>
    <w:tmpl w:val="499A00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665817C9"/>
    <w:multiLevelType w:val="hybridMultilevel"/>
    <w:tmpl w:val="4DAA0A5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6CB4087"/>
    <w:multiLevelType w:val="hybridMultilevel"/>
    <w:tmpl w:val="599C0E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79A4346"/>
    <w:multiLevelType w:val="hybridMultilevel"/>
    <w:tmpl w:val="440266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6B5F6FDE"/>
    <w:multiLevelType w:val="hybridMultilevel"/>
    <w:tmpl w:val="E63C3D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0B46FC2"/>
    <w:multiLevelType w:val="hybridMultilevel"/>
    <w:tmpl w:val="87D8E4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7D0877A5"/>
    <w:multiLevelType w:val="hybridMultilevel"/>
    <w:tmpl w:val="7DDE31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7FFB156A"/>
    <w:multiLevelType w:val="hybridMultilevel"/>
    <w:tmpl w:val="7730D8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6"/>
  </w:num>
  <w:num w:numId="4">
    <w:abstractNumId w:val="10"/>
  </w:num>
  <w:num w:numId="5">
    <w:abstractNumId w:val="14"/>
  </w:num>
  <w:num w:numId="6">
    <w:abstractNumId w:val="4"/>
  </w:num>
  <w:num w:numId="7">
    <w:abstractNumId w:val="7"/>
  </w:num>
  <w:num w:numId="8">
    <w:abstractNumId w:val="5"/>
  </w:num>
  <w:num w:numId="9">
    <w:abstractNumId w:val="2"/>
  </w:num>
  <w:num w:numId="10">
    <w:abstractNumId w:val="12"/>
  </w:num>
  <w:num w:numId="11">
    <w:abstractNumId w:val="13"/>
  </w:num>
  <w:num w:numId="12">
    <w:abstractNumId w:val="8"/>
  </w:num>
  <w:num w:numId="13">
    <w:abstractNumId w:val="11"/>
  </w:num>
  <w:num w:numId="14">
    <w:abstractNumId w:val="9"/>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rsids>
    <w:rsidRoot w:val="00BB4D1D"/>
    <w:rsid w:val="005F767D"/>
    <w:rsid w:val="007C06F5"/>
    <w:rsid w:val="008013D1"/>
    <w:rsid w:val="00BB4D1D"/>
    <w:rsid w:val="00DF6BA5"/>
  </w:rsids>
  <m:mathPr>
    <m:mathFont m:val="Palatino Linotyp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D1D"/>
    <w:rPr>
      <w:sz w:val="24"/>
      <w:szCs w:val="24"/>
      <w:lang w:val="en-GB" w:eastAsia="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BB4D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37CB5"/>
    <w:rPr>
      <w:rFonts w:ascii="Tahoma" w:hAnsi="Tahoma" w:cs="Tahoma"/>
      <w:sz w:val="16"/>
      <w:szCs w:val="16"/>
    </w:rPr>
  </w:style>
  <w:style w:type="character" w:styleId="Hyperlink">
    <w:name w:val="Hyperlink"/>
    <w:basedOn w:val="DefaultParagraphFont"/>
    <w:rsid w:val="00323E8F"/>
    <w:rPr>
      <w:color w:val="0000FF"/>
      <w:u w:val="single"/>
    </w:rPr>
  </w:style>
  <w:style w:type="paragraph" w:styleId="Header">
    <w:name w:val="header"/>
    <w:basedOn w:val="Normal"/>
    <w:link w:val="HeaderChar"/>
    <w:rsid w:val="00323E8F"/>
    <w:pPr>
      <w:tabs>
        <w:tab w:val="center" w:pos="4320"/>
        <w:tab w:val="right" w:pos="8640"/>
      </w:tabs>
    </w:pPr>
  </w:style>
  <w:style w:type="character" w:customStyle="1" w:styleId="HeaderChar">
    <w:name w:val="Header Char"/>
    <w:basedOn w:val="DefaultParagraphFont"/>
    <w:link w:val="Header"/>
    <w:rsid w:val="00323E8F"/>
    <w:rPr>
      <w:sz w:val="24"/>
      <w:szCs w:val="24"/>
      <w:lang w:val="en-GB" w:eastAsia="en-GB"/>
    </w:rPr>
  </w:style>
  <w:style w:type="paragraph" w:styleId="Footer">
    <w:name w:val="footer"/>
    <w:basedOn w:val="Normal"/>
    <w:link w:val="FooterChar"/>
    <w:rsid w:val="00323E8F"/>
    <w:pPr>
      <w:tabs>
        <w:tab w:val="center" w:pos="4320"/>
        <w:tab w:val="right" w:pos="8640"/>
      </w:tabs>
    </w:pPr>
  </w:style>
  <w:style w:type="character" w:customStyle="1" w:styleId="FooterChar">
    <w:name w:val="Footer Char"/>
    <w:basedOn w:val="DefaultParagraphFont"/>
    <w:link w:val="Footer"/>
    <w:rsid w:val="00323E8F"/>
    <w:rPr>
      <w:sz w:val="24"/>
      <w:szCs w:val="24"/>
      <w:lang w:val="en-GB" w:eastAsia="en-GB"/>
    </w:rPr>
  </w:style>
  <w:style w:type="paragraph" w:styleId="NormalWeb">
    <w:name w:val="Normal (Web)"/>
    <w:basedOn w:val="Normal"/>
    <w:uiPriority w:val="99"/>
    <w:rsid w:val="00F24B12"/>
    <w:pPr>
      <w:spacing w:beforeLines="1" w:afterLines="1"/>
    </w:pPr>
    <w:rPr>
      <w:rFonts w:ascii="Times" w:hAnsi="Times"/>
      <w:sz w:val="20"/>
      <w:szCs w:val="20"/>
      <w:lang w:val="en-AU" w:eastAsia="en-US"/>
    </w:rPr>
  </w:style>
</w:styles>
</file>

<file path=word/webSettings.xml><?xml version="1.0" encoding="utf-8"?>
<w:webSettings xmlns:r="http://schemas.openxmlformats.org/officeDocument/2006/relationships" xmlns:w="http://schemas.openxmlformats.org/wordprocessingml/2006/main">
  <w:divs>
    <w:div w:id="2052628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amos@auckland.ac.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1387</Words>
  <Characters>7907</Characters>
  <Application>Microsoft Macintosh Word</Application>
  <DocSecurity>0</DocSecurity>
  <Lines>65</Lines>
  <Paragraphs>15</Paragraphs>
  <ScaleCrop>false</ScaleCrop>
  <HeadingPairs>
    <vt:vector size="2" baseType="variant">
      <vt:variant>
        <vt:lpstr>Title</vt:lpstr>
      </vt:variant>
      <vt:variant>
        <vt:i4>1</vt:i4>
      </vt:variant>
    </vt:vector>
  </HeadingPairs>
  <TitlesOfParts>
    <vt:vector size="1" baseType="lpstr">
      <vt:lpstr>Information Literacy – English</vt:lpstr>
    </vt:vector>
  </TitlesOfParts>
  <Company>Ministry of Education</Company>
  <LinksUpToDate>false</LinksUpToDate>
  <CharactersWithSpaces>9710</CharactersWithSpaces>
  <SharedDoc>false</SharedDoc>
  <HLinks>
    <vt:vector size="6" baseType="variant">
      <vt:variant>
        <vt:i4>6357081</vt:i4>
      </vt:variant>
      <vt:variant>
        <vt:i4>0</vt:i4>
      </vt:variant>
      <vt:variant>
        <vt:i4>0</vt:i4>
      </vt:variant>
      <vt:variant>
        <vt:i4>5</vt:i4>
      </vt:variant>
      <vt:variant>
        <vt:lpwstr>mailto:c.amos@auckland.ac.nz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Literacy – English</dc:title>
  <dc:subject/>
  <dc:creator>camos</dc:creator>
  <cp:keywords/>
  <dc:description/>
  <cp:lastModifiedBy>Claire</cp:lastModifiedBy>
  <cp:revision>3</cp:revision>
  <cp:lastPrinted>2010-03-11T00:57:00Z</cp:lastPrinted>
  <dcterms:created xsi:type="dcterms:W3CDTF">2010-06-30T06:17:00Z</dcterms:created>
  <dcterms:modified xsi:type="dcterms:W3CDTF">2010-06-30T22:45:00Z</dcterms:modified>
</cp:coreProperties>
</file>